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D027" w14:textId="62516052" w:rsidR="00471263" w:rsidRPr="00C8572D" w:rsidRDefault="00471263" w:rsidP="00712F29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proofErr w:type="spellStart"/>
      <w:r w:rsidRPr="00C8572D">
        <w:rPr>
          <w:rFonts w:cs="Arial"/>
          <w:b/>
          <w:sz w:val="28"/>
          <w:szCs w:val="28"/>
          <w:u w:val="single"/>
        </w:rPr>
        <w:t>Plenvu</w:t>
      </w:r>
      <w:proofErr w:type="spellEnd"/>
      <w:r w:rsidRPr="00C8572D">
        <w:rPr>
          <w:rFonts w:cs="Arial"/>
          <w:b/>
          <w:sz w:val="28"/>
          <w:szCs w:val="28"/>
          <w:u w:val="single"/>
        </w:rPr>
        <w:t xml:space="preserve"> Bowel Preparation Instructions</w:t>
      </w:r>
    </w:p>
    <w:p w14:paraId="26D848FA" w14:textId="77777777" w:rsidR="00471263" w:rsidRDefault="00471263" w:rsidP="007C2CFE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2746C5F" w14:textId="2D3A2F0D" w:rsidR="00471263" w:rsidRPr="00910526" w:rsidRDefault="00471263" w:rsidP="007C2CFE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Afternoon</w:t>
      </w:r>
      <w:r w:rsidRPr="00910526">
        <w:rPr>
          <w:rFonts w:cs="Arial"/>
          <w:b/>
          <w:sz w:val="28"/>
          <w:szCs w:val="28"/>
          <w:u w:val="single"/>
        </w:rPr>
        <w:t xml:space="preserve"> Appointment</w:t>
      </w:r>
    </w:p>
    <w:p w14:paraId="576E5246" w14:textId="77777777" w:rsidR="00471263" w:rsidRDefault="00471263" w:rsidP="007C2CFE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149"/>
      </w:tblGrid>
      <w:tr w:rsidR="00471263" w:rsidRPr="00C8572D" w14:paraId="13642E26" w14:textId="77777777" w:rsidTr="00825862">
        <w:trPr>
          <w:jc w:val="center"/>
        </w:trPr>
        <w:tc>
          <w:tcPr>
            <w:tcW w:w="2093" w:type="dxa"/>
          </w:tcPr>
          <w:p w14:paraId="3E57387F" w14:textId="77777777" w:rsidR="00471263" w:rsidRPr="00C8572D" w:rsidRDefault="00471263" w:rsidP="007C2CFE">
            <w:pPr>
              <w:spacing w:line="360" w:lineRule="auto"/>
              <w:rPr>
                <w:rFonts w:eastAsiaTheme="minorHAnsi" w:cs="Arial"/>
                <w:lang w:eastAsia="en-US"/>
              </w:rPr>
            </w:pPr>
            <w:bookmarkStart w:id="0" w:name="_GoBack"/>
            <w:bookmarkEnd w:id="0"/>
            <w:r w:rsidRPr="00C8572D">
              <w:rPr>
                <w:rFonts w:eastAsiaTheme="minorHAnsi" w:cs="Arial"/>
                <w:lang w:eastAsia="en-US"/>
              </w:rPr>
              <w:t>3 Days before your procedure</w:t>
            </w:r>
          </w:p>
        </w:tc>
        <w:tc>
          <w:tcPr>
            <w:tcW w:w="7149" w:type="dxa"/>
          </w:tcPr>
          <w:p w14:paraId="331F3DA6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 xml:space="preserve">To help the bowel preparation to work effectively, you will need to start to eat a low fibre diet.  </w:t>
            </w:r>
          </w:p>
          <w:p w14:paraId="508CD728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</w:p>
          <w:p w14:paraId="4626E8CE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 xml:space="preserve">Do not eat high fibre foods, red meat, pastry, fried food, fruit, vegetables, chips, cakes, biscuits, cereals, nuts, salad and wholemeal. </w:t>
            </w:r>
          </w:p>
          <w:p w14:paraId="5DBE076B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</w:p>
          <w:p w14:paraId="5E2F72E1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Clear fluids include water (fizzy or still), tea and coffee without milk, herbal tea, fizzy drinks, fruit squash (NOT BLACKCURRANT), Bovril, fruit juice without bits, clear soup.</w:t>
            </w:r>
          </w:p>
          <w:p w14:paraId="5D5707DD" w14:textId="77777777" w:rsidR="00471263" w:rsidRPr="00C8572D" w:rsidRDefault="00471263" w:rsidP="007C2CFE">
            <w:pPr>
              <w:spacing w:line="360" w:lineRule="auto"/>
              <w:rPr>
                <w:rFonts w:eastAsiaTheme="minorHAnsi" w:cs="Arial"/>
                <w:lang w:eastAsia="en-US"/>
              </w:rPr>
            </w:pPr>
          </w:p>
          <w:p w14:paraId="6ED5993A" w14:textId="77777777" w:rsidR="00471263" w:rsidRPr="00C8572D" w:rsidRDefault="00471263" w:rsidP="007C2CFE">
            <w:pPr>
              <w:spacing w:line="360" w:lineRule="auto"/>
              <w:rPr>
                <w:rFonts w:eastAsiaTheme="minorHAnsi" w:cs="Arial"/>
                <w:lang w:eastAsia="en-US"/>
              </w:rPr>
            </w:pPr>
            <w:r w:rsidRPr="00C8572D">
              <w:rPr>
                <w:rFonts w:eastAsiaTheme="minorHAnsi" w:cs="Arial"/>
                <w:lang w:eastAsia="en-US"/>
              </w:rPr>
              <w:t>Please see below for low fibre foods list and foods to avoid</w:t>
            </w:r>
          </w:p>
        </w:tc>
      </w:tr>
      <w:tr w:rsidR="00471263" w:rsidRPr="00C8572D" w14:paraId="073E1B3E" w14:textId="77777777" w:rsidTr="00825862">
        <w:trPr>
          <w:jc w:val="center"/>
        </w:trPr>
        <w:tc>
          <w:tcPr>
            <w:tcW w:w="2093" w:type="dxa"/>
          </w:tcPr>
          <w:p w14:paraId="054B26D3" w14:textId="77777777" w:rsidR="00471263" w:rsidRPr="00C8572D" w:rsidRDefault="00471263" w:rsidP="007C2CFE">
            <w:pPr>
              <w:spacing w:line="360" w:lineRule="auto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1 Day before your procedure</w:t>
            </w:r>
          </w:p>
        </w:tc>
        <w:tc>
          <w:tcPr>
            <w:tcW w:w="7149" w:type="dxa"/>
          </w:tcPr>
          <w:p w14:paraId="2F1D16EA" w14:textId="4A2AA7B9" w:rsidR="00471263" w:rsidRDefault="00471263" w:rsidP="007C2CF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Please eat a light </w:t>
            </w:r>
            <w:r>
              <w:rPr>
                <w:rFonts w:cs="Arial"/>
              </w:rPr>
              <w:t>lunch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t>dinner.</w:t>
            </w:r>
            <w:r>
              <w:rPr>
                <w:rFonts w:cs="Arial"/>
              </w:rPr>
              <w:t xml:space="preserve"> </w:t>
            </w:r>
          </w:p>
          <w:p w14:paraId="0A04D392" w14:textId="77777777" w:rsidR="00471263" w:rsidRDefault="00471263" w:rsidP="007C2CFE">
            <w:pPr>
              <w:spacing w:line="360" w:lineRule="auto"/>
              <w:rPr>
                <w:rFonts w:cs="Arial"/>
              </w:rPr>
            </w:pPr>
          </w:p>
          <w:p w14:paraId="7635433B" w14:textId="1B80C536" w:rsidR="00471263" w:rsidRDefault="00471263" w:rsidP="007C2CF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>
              <w:rPr>
                <w:rFonts w:cs="Arial"/>
              </w:rPr>
              <w:t>pm onwards - No further food, dairy</w:t>
            </w:r>
            <w:r>
              <w:rPr>
                <w:rFonts w:cs="Arial"/>
              </w:rPr>
              <w:t xml:space="preserve"> products,</w:t>
            </w:r>
            <w:r>
              <w:rPr>
                <w:rFonts w:cs="Arial"/>
              </w:rPr>
              <w:t xml:space="preserve"> or drinks with milk</w:t>
            </w:r>
            <w:r>
              <w:rPr>
                <w:rFonts w:cs="Arial"/>
              </w:rPr>
              <w:t xml:space="preserve"> in</w:t>
            </w:r>
            <w:r>
              <w:rPr>
                <w:rFonts w:cs="Arial"/>
              </w:rPr>
              <w:t xml:space="preserve"> is allowed until after your examination tomorrow.</w:t>
            </w:r>
          </w:p>
          <w:p w14:paraId="74611B4D" w14:textId="77777777" w:rsidR="00471263" w:rsidRDefault="00471263" w:rsidP="007C2CFE">
            <w:pPr>
              <w:spacing w:line="360" w:lineRule="auto"/>
              <w:rPr>
                <w:rFonts w:cs="Arial"/>
              </w:rPr>
            </w:pPr>
          </w:p>
          <w:p w14:paraId="4C615654" w14:textId="77777777" w:rsidR="00471263" w:rsidRDefault="00471263" w:rsidP="007C2CF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Please drink plenty of clear fluids, no milk. </w:t>
            </w:r>
          </w:p>
          <w:p w14:paraId="4D39AA02" w14:textId="77777777" w:rsidR="00471263" w:rsidRDefault="00471263" w:rsidP="007C2CFE">
            <w:pPr>
              <w:spacing w:line="360" w:lineRule="auto"/>
              <w:rPr>
                <w:rFonts w:cs="Arial"/>
              </w:rPr>
            </w:pPr>
          </w:p>
          <w:p w14:paraId="383BF23B" w14:textId="14761B38" w:rsidR="00471263" w:rsidRDefault="00471263" w:rsidP="007C2CF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9</w:t>
            </w:r>
            <w:r>
              <w:rPr>
                <w:rFonts w:cs="Arial"/>
              </w:rPr>
              <w:t xml:space="preserve">pm – Please start drinking your 1st dose of </w:t>
            </w:r>
            <w:proofErr w:type="spellStart"/>
            <w:r>
              <w:rPr>
                <w:rFonts w:cs="Arial"/>
              </w:rPr>
              <w:t>plenvu</w:t>
            </w:r>
            <w:proofErr w:type="spellEnd"/>
            <w:r>
              <w:rPr>
                <w:rFonts w:cs="Arial"/>
              </w:rPr>
              <w:t>.</w:t>
            </w:r>
          </w:p>
          <w:p w14:paraId="6EC8A3A9" w14:textId="77777777" w:rsidR="00471263" w:rsidRDefault="00471263" w:rsidP="007C2CFE">
            <w:pPr>
              <w:spacing w:line="360" w:lineRule="auto"/>
              <w:rPr>
                <w:rFonts w:cs="Arial"/>
              </w:rPr>
            </w:pPr>
          </w:p>
          <w:p w14:paraId="223B8F9F" w14:textId="77777777" w:rsidR="00471263" w:rsidRDefault="00471263" w:rsidP="007C2CF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bookmarkStart w:id="1" w:name="_Hlk172037869"/>
            <w:proofErr w:type="spellStart"/>
            <w:r w:rsidRPr="00795E6D">
              <w:rPr>
                <w:rFonts w:cs="Arial"/>
              </w:rPr>
              <w:t>Plenvu</w:t>
            </w:r>
            <w:proofErr w:type="spellEnd"/>
            <w:r w:rsidRPr="00795E6D">
              <w:rPr>
                <w:rFonts w:cs="Arial"/>
              </w:rPr>
              <w:t xml:space="preserve"> can be made up and kept in the fridge for 24 hours. Mix each dose with 500mls of water and stir until completely dissolved, this could take up to 8 minutes. Dose 1 consists of 1 sachet and dose 2 consists of 2 sachets (A&amp;B). The sachets are </w:t>
            </w:r>
            <w:r w:rsidRPr="00795E6D">
              <w:rPr>
                <w:rFonts w:cs="Arial"/>
              </w:rPr>
              <w:lastRenderedPageBreak/>
              <w:t>labelled at the top.</w:t>
            </w:r>
          </w:p>
          <w:bookmarkEnd w:id="1"/>
          <w:p w14:paraId="620178BD" w14:textId="77777777" w:rsidR="00471263" w:rsidRDefault="00471263" w:rsidP="007C2CF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  <w:p w14:paraId="6D81CA6B" w14:textId="77777777" w:rsidR="00471263" w:rsidRDefault="00471263" w:rsidP="007C2CF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bookmarkStart w:id="2" w:name="_Hlk172037889"/>
            <w:r>
              <w:rPr>
                <w:rFonts w:cs="Arial"/>
              </w:rPr>
              <w:t xml:space="preserve">We recommend you sip </w:t>
            </w:r>
            <w:proofErr w:type="spellStart"/>
            <w:r>
              <w:rPr>
                <w:rFonts w:cs="Arial"/>
              </w:rPr>
              <w:t>plenvu</w:t>
            </w:r>
            <w:proofErr w:type="spellEnd"/>
            <w:r>
              <w:rPr>
                <w:rFonts w:cs="Arial"/>
              </w:rPr>
              <w:t xml:space="preserve"> slowly over 60 minutes. Remember to drink 500mls of extra clear fluids, this can be </w:t>
            </w:r>
            <w:proofErr w:type="gramStart"/>
            <w:r>
              <w:rPr>
                <w:rFonts w:cs="Arial"/>
              </w:rPr>
              <w:t>drank</w:t>
            </w:r>
            <w:proofErr w:type="gramEnd"/>
            <w:r>
              <w:rPr>
                <w:rFonts w:cs="Arial"/>
              </w:rPr>
              <w:t xml:space="preserve"> between sips of </w:t>
            </w:r>
            <w:proofErr w:type="spellStart"/>
            <w:r>
              <w:rPr>
                <w:rFonts w:cs="Arial"/>
              </w:rPr>
              <w:t>plenvu</w:t>
            </w:r>
            <w:proofErr w:type="spellEnd"/>
            <w:r>
              <w:rPr>
                <w:rFonts w:cs="Arial"/>
              </w:rPr>
              <w:t xml:space="preserve"> and/or after. Tips include using a straw and/or putting the solution in the fridge when fully dissolved after 8 minutes.</w:t>
            </w:r>
            <w:bookmarkEnd w:id="2"/>
            <w:r>
              <w:rPr>
                <w:rFonts w:cs="Arial"/>
              </w:rPr>
              <w:t xml:space="preserve"> The occasional boiled sweet may help also.</w:t>
            </w:r>
          </w:p>
          <w:p w14:paraId="5549B1FD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471263" w:rsidRPr="00C8572D" w14:paraId="30E71524" w14:textId="77777777" w:rsidTr="00825862">
        <w:trPr>
          <w:jc w:val="center"/>
        </w:trPr>
        <w:tc>
          <w:tcPr>
            <w:tcW w:w="2093" w:type="dxa"/>
          </w:tcPr>
          <w:p w14:paraId="74A7D550" w14:textId="77777777" w:rsidR="00471263" w:rsidRPr="00C8572D" w:rsidRDefault="00471263" w:rsidP="007C2CFE">
            <w:pPr>
              <w:spacing w:line="360" w:lineRule="auto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lastRenderedPageBreak/>
              <w:t>Day of your procedure</w:t>
            </w:r>
          </w:p>
        </w:tc>
        <w:tc>
          <w:tcPr>
            <w:tcW w:w="7149" w:type="dxa"/>
          </w:tcPr>
          <w:p w14:paraId="52FCF943" w14:textId="511FB51E" w:rsidR="00471263" w:rsidRDefault="00471263" w:rsidP="007C2CFE">
            <w:pPr>
              <w:spacing w:line="360" w:lineRule="auto"/>
              <w:rPr>
                <w:rFonts w:cs="Arial"/>
              </w:rPr>
            </w:pPr>
            <w:r w:rsidRPr="00F7307E">
              <w:rPr>
                <w:rFonts w:cs="Arial"/>
              </w:rPr>
              <w:t>Please do not have anything to eat</w:t>
            </w:r>
            <w:r>
              <w:rPr>
                <w:rFonts w:cs="Arial"/>
              </w:rPr>
              <w:t xml:space="preserve"> today.</w:t>
            </w:r>
          </w:p>
          <w:p w14:paraId="320DB59C" w14:textId="77777777" w:rsidR="00471263" w:rsidRDefault="00471263" w:rsidP="007C2CFE">
            <w:pPr>
              <w:spacing w:line="360" w:lineRule="auto"/>
              <w:rPr>
                <w:rFonts w:cs="Arial"/>
              </w:rPr>
            </w:pPr>
          </w:p>
          <w:p w14:paraId="0A07B478" w14:textId="7F77CD58" w:rsidR="00471263" w:rsidRDefault="00471263" w:rsidP="007C2CF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6am - </w:t>
            </w:r>
            <w:r>
              <w:rPr>
                <w:rFonts w:cs="Arial"/>
              </w:rPr>
              <w:t>Please start drinking your 2</w:t>
            </w:r>
            <w:r w:rsidRPr="00595CB5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dose of </w:t>
            </w:r>
            <w:proofErr w:type="spellStart"/>
            <w:r>
              <w:rPr>
                <w:rFonts w:cs="Arial"/>
              </w:rPr>
              <w:t>plenvu</w:t>
            </w:r>
            <w:proofErr w:type="spellEnd"/>
            <w:r>
              <w:rPr>
                <w:rFonts w:cs="Arial"/>
              </w:rPr>
              <w:t xml:space="preserve"> and drink 500mls extra clear fluids during and/or afterwards.  </w:t>
            </w:r>
          </w:p>
          <w:p w14:paraId="77D45762" w14:textId="77777777" w:rsidR="00471263" w:rsidRDefault="00471263" w:rsidP="007C2CFE">
            <w:pPr>
              <w:spacing w:line="360" w:lineRule="auto"/>
              <w:rPr>
                <w:rFonts w:cs="Arial"/>
              </w:rPr>
            </w:pPr>
          </w:p>
          <w:p w14:paraId="22D6DC9D" w14:textId="570189EF" w:rsidR="00471263" w:rsidRPr="00F7307E" w:rsidRDefault="00471263" w:rsidP="007C2CFE">
            <w:pPr>
              <w:spacing w:line="360" w:lineRule="auto"/>
              <w:rPr>
                <w:rFonts w:cs="Arial"/>
              </w:rPr>
            </w:pPr>
            <w:r w:rsidRPr="00F7307E">
              <w:rPr>
                <w:rFonts w:cs="Arial"/>
              </w:rPr>
              <w:t>You can continue</w:t>
            </w:r>
            <w:r>
              <w:rPr>
                <w:rFonts w:cs="Arial"/>
              </w:rPr>
              <w:t xml:space="preserve"> </w:t>
            </w:r>
            <w:r w:rsidRPr="00F7307E">
              <w:rPr>
                <w:rFonts w:cs="Arial"/>
              </w:rPr>
              <w:t xml:space="preserve">to drink clear fluids only (drinks without milk) up to </w:t>
            </w:r>
            <w:r w:rsidRPr="00F7307E">
              <w:rPr>
                <w:rFonts w:cs="Arial"/>
                <w:b/>
                <w:bCs/>
              </w:rPr>
              <w:t>two</w:t>
            </w:r>
            <w:r>
              <w:rPr>
                <w:rFonts w:cs="Arial"/>
                <w:b/>
                <w:bCs/>
              </w:rPr>
              <w:t xml:space="preserve"> </w:t>
            </w:r>
            <w:r w:rsidRPr="00F7307E">
              <w:rPr>
                <w:rFonts w:cs="Arial"/>
                <w:b/>
                <w:bCs/>
              </w:rPr>
              <w:t xml:space="preserve">hours </w:t>
            </w:r>
            <w:r w:rsidRPr="00F7307E">
              <w:rPr>
                <w:rFonts w:cs="Arial"/>
              </w:rPr>
              <w:t>before your appointment</w:t>
            </w:r>
            <w:r>
              <w:rPr>
                <w:rFonts w:cs="Arial"/>
              </w:rPr>
              <w:t>.</w:t>
            </w:r>
          </w:p>
          <w:p w14:paraId="4ED1778C" w14:textId="77777777" w:rsidR="00471263" w:rsidRPr="00F7307E" w:rsidRDefault="00471263" w:rsidP="007C2CFE">
            <w:pPr>
              <w:spacing w:line="360" w:lineRule="auto"/>
              <w:rPr>
                <w:rFonts w:cs="Arial"/>
              </w:rPr>
            </w:pPr>
          </w:p>
          <w:p w14:paraId="54E410D2" w14:textId="77777777" w:rsidR="00471263" w:rsidRPr="00F7307E" w:rsidRDefault="00471263" w:rsidP="007C2CFE">
            <w:pPr>
              <w:spacing w:line="360" w:lineRule="auto"/>
              <w:rPr>
                <w:rFonts w:cs="Arial"/>
              </w:rPr>
            </w:pPr>
            <w:r w:rsidRPr="00F7307E">
              <w:rPr>
                <w:rFonts w:cs="Arial"/>
              </w:rPr>
              <w:t>By now any bowel movements should be fluid (although</w:t>
            </w:r>
          </w:p>
          <w:p w14:paraId="4C6635C2" w14:textId="77777777" w:rsidR="00471263" w:rsidRPr="00F7307E" w:rsidRDefault="00471263" w:rsidP="007C2CFE">
            <w:pPr>
              <w:spacing w:line="360" w:lineRule="auto"/>
              <w:rPr>
                <w:rFonts w:cs="Arial"/>
              </w:rPr>
            </w:pPr>
            <w:r w:rsidRPr="00F7307E">
              <w:rPr>
                <w:rFonts w:cs="Arial"/>
              </w:rPr>
              <w:t>individual responses vary).</w:t>
            </w:r>
          </w:p>
          <w:p w14:paraId="08293BC8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</w:p>
        </w:tc>
      </w:tr>
    </w:tbl>
    <w:p w14:paraId="028289C6" w14:textId="77777777" w:rsidR="00471263" w:rsidRDefault="00471263" w:rsidP="007C2CFE">
      <w:pPr>
        <w:spacing w:line="360" w:lineRule="auto"/>
        <w:rPr>
          <w:rFonts w:cs="Arial"/>
        </w:rPr>
      </w:pPr>
    </w:p>
    <w:p w14:paraId="654C80D9" w14:textId="77777777" w:rsidR="00471263" w:rsidRDefault="00471263" w:rsidP="007C2CFE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Things to remember.</w:t>
      </w:r>
    </w:p>
    <w:p w14:paraId="42F7ED48" w14:textId="77777777" w:rsidR="00471263" w:rsidRDefault="00471263" w:rsidP="007C2CFE">
      <w:pPr>
        <w:spacing w:line="360" w:lineRule="auto"/>
        <w:rPr>
          <w:rFonts w:cs="Arial"/>
          <w:b/>
          <w:u w:val="single"/>
        </w:rPr>
      </w:pPr>
    </w:p>
    <w:p w14:paraId="3C56C4F0" w14:textId="77777777" w:rsidR="00471263" w:rsidRDefault="00471263" w:rsidP="007C2CFE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proofErr w:type="spellStart"/>
      <w:r>
        <w:rPr>
          <w:rFonts w:cs="Arial"/>
          <w:bCs/>
        </w:rPr>
        <w:t>Plenvu</w:t>
      </w:r>
      <w:proofErr w:type="spellEnd"/>
      <w:r>
        <w:rPr>
          <w:rFonts w:cs="Arial"/>
          <w:bCs/>
        </w:rPr>
        <w:t xml:space="preserve"> causes increased frequency and loose stools within usually within 30 minutes of drinking and can last 2 hours.</w:t>
      </w:r>
    </w:p>
    <w:p w14:paraId="67CE0699" w14:textId="77777777" w:rsidR="00471263" w:rsidRDefault="00471263" w:rsidP="007C2CFE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Stay indoors and have easy access to your bathroom facilities.</w:t>
      </w:r>
    </w:p>
    <w:p w14:paraId="65E00C7F" w14:textId="77777777" w:rsidR="00471263" w:rsidRDefault="00471263" w:rsidP="007C2CFE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Abdominal cramps are normal when drinking bowel preparation.</w:t>
      </w:r>
    </w:p>
    <w:p w14:paraId="5F4C5A12" w14:textId="77777777" w:rsidR="00471263" w:rsidRDefault="00471263" w:rsidP="007C2CFE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Using a barrier cream, Vaseline will help reduce irritation and soreness to your bottom.</w:t>
      </w:r>
    </w:p>
    <w:p w14:paraId="3213E9BF" w14:textId="52153355" w:rsidR="007C2CFE" w:rsidRPr="00437686" w:rsidRDefault="00471263" w:rsidP="007C2CFE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proofErr w:type="spellStart"/>
      <w:r>
        <w:rPr>
          <w:rFonts w:cs="Arial"/>
          <w:bCs/>
        </w:rPr>
        <w:t>Plenvu</w:t>
      </w:r>
      <w:proofErr w:type="spellEnd"/>
      <w:r>
        <w:rPr>
          <w:rFonts w:cs="Arial"/>
          <w:bCs/>
        </w:rPr>
        <w:t xml:space="preserve"> consists of 2 doses and contain different ingredients to help cleanse the bowel more effectively.</w:t>
      </w:r>
    </w:p>
    <w:p w14:paraId="72F9CE82" w14:textId="77777777" w:rsidR="00437686" w:rsidRDefault="00437686" w:rsidP="007C2CFE">
      <w:pPr>
        <w:spacing w:line="360" w:lineRule="auto"/>
        <w:rPr>
          <w:rFonts w:cs="Arial"/>
          <w:b/>
          <w:u w:val="single"/>
        </w:rPr>
      </w:pPr>
    </w:p>
    <w:p w14:paraId="64ED3D85" w14:textId="09ADFE1A" w:rsidR="00471263" w:rsidRDefault="00471263" w:rsidP="007C2CFE">
      <w:pPr>
        <w:spacing w:line="360" w:lineRule="auto"/>
        <w:rPr>
          <w:rFonts w:cs="Arial"/>
          <w:bCs/>
        </w:rPr>
      </w:pPr>
      <w:r>
        <w:rPr>
          <w:rFonts w:cs="Arial"/>
          <w:b/>
          <w:u w:val="single"/>
        </w:rPr>
        <w:lastRenderedPageBreak/>
        <w:t>Recap.</w:t>
      </w:r>
    </w:p>
    <w:p w14:paraId="7C5DF92B" w14:textId="77777777" w:rsidR="00471263" w:rsidRDefault="00471263" w:rsidP="007C2CFE">
      <w:pPr>
        <w:spacing w:line="360" w:lineRule="auto"/>
        <w:rPr>
          <w:rFonts w:cs="Arial"/>
          <w:bCs/>
        </w:rPr>
      </w:pPr>
    </w:p>
    <w:p w14:paraId="3C2CEF5E" w14:textId="77777777" w:rsidR="00471263" w:rsidRPr="005D207C" w:rsidRDefault="00471263" w:rsidP="007C2C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Arial"/>
        </w:rPr>
      </w:pPr>
      <w:proofErr w:type="spellStart"/>
      <w:r w:rsidRPr="005D207C">
        <w:rPr>
          <w:rFonts w:cs="Arial"/>
        </w:rPr>
        <w:t>Plenvu</w:t>
      </w:r>
      <w:proofErr w:type="spellEnd"/>
      <w:r w:rsidRPr="005D207C">
        <w:rPr>
          <w:rFonts w:cs="Arial"/>
        </w:rPr>
        <w:t xml:space="preserve"> can be made up and kept in the fridge for 24 hours. Mix each dose with 500mls of water and stir until completely dissolved, this could take up to 8 minutes. Dose 1 consists of 1 sachet and dose 2 consists of 2 sachets (A&amp;B). The sachets are labelled at the top.</w:t>
      </w:r>
    </w:p>
    <w:p w14:paraId="22E7AFA8" w14:textId="77777777" w:rsidR="00471263" w:rsidRPr="005D207C" w:rsidRDefault="00471263" w:rsidP="007C2CFE">
      <w:pPr>
        <w:pStyle w:val="ListParagraph"/>
        <w:numPr>
          <w:ilvl w:val="0"/>
          <w:numId w:val="2"/>
        </w:numPr>
        <w:spacing w:line="360" w:lineRule="auto"/>
        <w:rPr>
          <w:rFonts w:cs="Arial"/>
          <w:bCs/>
        </w:rPr>
      </w:pPr>
      <w:r>
        <w:rPr>
          <w:rFonts w:cs="Arial"/>
        </w:rPr>
        <w:t xml:space="preserve">We recommend you sip </w:t>
      </w:r>
      <w:proofErr w:type="spellStart"/>
      <w:r>
        <w:rPr>
          <w:rFonts w:cs="Arial"/>
        </w:rPr>
        <w:t>Plenvu</w:t>
      </w:r>
      <w:proofErr w:type="spellEnd"/>
      <w:r>
        <w:rPr>
          <w:rFonts w:cs="Arial"/>
        </w:rPr>
        <w:t xml:space="preserve"> slowly over 60 minutes. </w:t>
      </w:r>
    </w:p>
    <w:p w14:paraId="2D4A96F3" w14:textId="77777777" w:rsidR="00471263" w:rsidRPr="005D207C" w:rsidRDefault="00471263" w:rsidP="007C2CFE">
      <w:pPr>
        <w:pStyle w:val="ListParagraph"/>
        <w:numPr>
          <w:ilvl w:val="0"/>
          <w:numId w:val="2"/>
        </w:numPr>
        <w:spacing w:line="360" w:lineRule="auto"/>
        <w:rPr>
          <w:rFonts w:cs="Arial"/>
          <w:bCs/>
        </w:rPr>
      </w:pPr>
      <w:r>
        <w:rPr>
          <w:rFonts w:cs="Arial"/>
        </w:rPr>
        <w:t xml:space="preserve">Remember to drink 500mls of extra clear fluids, this can be drunk between sips of </w:t>
      </w:r>
      <w:proofErr w:type="spellStart"/>
      <w:r>
        <w:rPr>
          <w:rFonts w:cs="Arial"/>
        </w:rPr>
        <w:t>Plenvu</w:t>
      </w:r>
      <w:proofErr w:type="spellEnd"/>
      <w:r>
        <w:rPr>
          <w:rFonts w:cs="Arial"/>
        </w:rPr>
        <w:t xml:space="preserve"> and/or after. </w:t>
      </w:r>
    </w:p>
    <w:p w14:paraId="218DB6BB" w14:textId="77777777" w:rsidR="00471263" w:rsidRPr="005D207C" w:rsidRDefault="00471263" w:rsidP="007C2CFE">
      <w:pPr>
        <w:pStyle w:val="ListParagraph"/>
        <w:numPr>
          <w:ilvl w:val="0"/>
          <w:numId w:val="2"/>
        </w:numPr>
        <w:spacing w:line="360" w:lineRule="auto"/>
        <w:rPr>
          <w:rFonts w:cs="Arial"/>
          <w:bCs/>
        </w:rPr>
      </w:pPr>
      <w:r>
        <w:rPr>
          <w:rFonts w:cs="Arial"/>
        </w:rPr>
        <w:t>Tips include using a straw and/or putting the solution in the fridge when fully dissolved after 8 minutes, or an occasional boiled sweet.</w:t>
      </w:r>
    </w:p>
    <w:p w14:paraId="54A7DE3A" w14:textId="77777777" w:rsidR="00471263" w:rsidRDefault="00471263" w:rsidP="007C2CFE">
      <w:pPr>
        <w:spacing w:line="360" w:lineRule="auto"/>
        <w:rPr>
          <w:rFonts w:cs="Arial"/>
          <w:b/>
          <w:u w:val="single"/>
        </w:rPr>
      </w:pPr>
    </w:p>
    <w:p w14:paraId="47053D0C" w14:textId="77777777" w:rsidR="00471263" w:rsidRDefault="00471263" w:rsidP="007C2CFE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List of clear fluids.</w:t>
      </w:r>
    </w:p>
    <w:p w14:paraId="2F03D75E" w14:textId="77777777" w:rsidR="00471263" w:rsidRDefault="00471263" w:rsidP="007C2CFE">
      <w:pPr>
        <w:spacing w:line="360" w:lineRule="auto"/>
        <w:rPr>
          <w:rFonts w:cs="Arial"/>
          <w:b/>
          <w:u w:val="single"/>
        </w:rPr>
      </w:pPr>
    </w:p>
    <w:p w14:paraId="4169FB1A" w14:textId="77777777" w:rsidR="00471263" w:rsidRDefault="00471263" w:rsidP="007C2CFE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Water – still or sparkling and/or flavoured.</w:t>
      </w:r>
    </w:p>
    <w:p w14:paraId="19D2F900" w14:textId="77777777" w:rsidR="00471263" w:rsidRDefault="00471263" w:rsidP="007C2CFE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Tea/Coffee (without milk).</w:t>
      </w:r>
    </w:p>
    <w:p w14:paraId="4DA745B2" w14:textId="77777777" w:rsidR="00471263" w:rsidRDefault="00471263" w:rsidP="007C2CFE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Herbal Teas</w:t>
      </w:r>
    </w:p>
    <w:p w14:paraId="2529AF8F" w14:textId="77777777" w:rsidR="00471263" w:rsidRDefault="00471263" w:rsidP="007C2CFE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Diluted cordials (not blackcurrant).</w:t>
      </w:r>
    </w:p>
    <w:p w14:paraId="4B40B805" w14:textId="77777777" w:rsidR="00471263" w:rsidRDefault="00471263" w:rsidP="007C2CFE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Clear fruit juice (without pulp, not blackcurrant flavour).</w:t>
      </w:r>
    </w:p>
    <w:p w14:paraId="0CE08511" w14:textId="77777777" w:rsidR="00471263" w:rsidRDefault="00471263" w:rsidP="007C2CFE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Clear soups, consommé, Bovril, or stock cubes dissolved in water.</w:t>
      </w:r>
    </w:p>
    <w:p w14:paraId="638D586F" w14:textId="77777777" w:rsidR="00712F29" w:rsidRDefault="00712F29" w:rsidP="007C2CFE">
      <w:pPr>
        <w:spacing w:line="360" w:lineRule="auto"/>
        <w:rPr>
          <w:rFonts w:cs="Arial"/>
          <w:b/>
          <w:u w:val="single"/>
        </w:rPr>
      </w:pPr>
    </w:p>
    <w:p w14:paraId="5307D866" w14:textId="47F6D670" w:rsidR="00471263" w:rsidRPr="00D74CB6" w:rsidRDefault="00471263" w:rsidP="007C2CFE">
      <w:pPr>
        <w:spacing w:line="360" w:lineRule="auto"/>
        <w:rPr>
          <w:rFonts w:cs="Arial"/>
          <w:b/>
          <w:u w:val="single"/>
        </w:rPr>
      </w:pPr>
      <w:r w:rsidRPr="00D74CB6">
        <w:rPr>
          <w:rFonts w:cs="Arial"/>
          <w:b/>
          <w:u w:val="single"/>
        </w:rPr>
        <w:t>Low Fibre Diet</w:t>
      </w:r>
    </w:p>
    <w:p w14:paraId="495C8312" w14:textId="77777777" w:rsidR="00471263" w:rsidRDefault="00471263" w:rsidP="007C2CFE">
      <w:pPr>
        <w:spacing w:line="36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71263" w:rsidRPr="009066C8" w14:paraId="3BDF7C53" w14:textId="77777777" w:rsidTr="00825862">
        <w:tc>
          <w:tcPr>
            <w:tcW w:w="5341" w:type="dxa"/>
          </w:tcPr>
          <w:p w14:paraId="4B8842BD" w14:textId="77777777" w:rsidR="00471263" w:rsidRPr="00C8572D" w:rsidRDefault="00471263" w:rsidP="007C2CFE">
            <w:pPr>
              <w:spacing w:after="120" w:line="360" w:lineRule="auto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C8572D">
              <w:rPr>
                <w:rFonts w:cs="Arial"/>
                <w:b/>
                <w:sz w:val="28"/>
                <w:szCs w:val="28"/>
              </w:rPr>
              <w:t>Choose</w:t>
            </w:r>
            <w:r w:rsidRPr="00C8572D">
              <w:rPr>
                <w:rFonts w:cs="Arial"/>
                <w:sz w:val="28"/>
                <w:szCs w:val="28"/>
              </w:rPr>
              <w:t xml:space="preserve">   </w:t>
            </w:r>
            <w:r w:rsidRPr="00C8572D">
              <w:rPr>
                <w:rFonts w:cs="Arial"/>
                <w:sz w:val="28"/>
                <w:szCs w:val="28"/>
                <w:highlight w:val="green"/>
              </w:rPr>
              <w:sym w:font="Wingdings" w:char="F0FE"/>
            </w:r>
          </w:p>
        </w:tc>
        <w:tc>
          <w:tcPr>
            <w:tcW w:w="5341" w:type="dxa"/>
          </w:tcPr>
          <w:p w14:paraId="457530D7" w14:textId="77777777" w:rsidR="00471263" w:rsidRPr="00C8572D" w:rsidRDefault="00471263" w:rsidP="007C2CFE">
            <w:pPr>
              <w:spacing w:after="120" w:line="360" w:lineRule="auto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C8572D">
              <w:rPr>
                <w:rFonts w:cs="Arial"/>
                <w:b/>
                <w:sz w:val="28"/>
                <w:szCs w:val="28"/>
              </w:rPr>
              <w:t>Do not eat</w:t>
            </w:r>
            <w:r w:rsidRPr="00C8572D">
              <w:rPr>
                <w:rFonts w:cs="Arial"/>
                <w:sz w:val="28"/>
                <w:szCs w:val="28"/>
              </w:rPr>
              <w:t xml:space="preserve">  </w:t>
            </w:r>
            <w:r w:rsidRPr="00C8572D">
              <w:rPr>
                <w:rFonts w:cs="Arial"/>
                <w:sz w:val="28"/>
                <w:szCs w:val="28"/>
                <w:highlight w:val="red"/>
              </w:rPr>
              <w:sym w:font="Wingdings" w:char="F0FD"/>
            </w:r>
          </w:p>
        </w:tc>
      </w:tr>
      <w:tr w:rsidR="00471263" w:rsidRPr="009066C8" w14:paraId="1A2A561F" w14:textId="77777777" w:rsidTr="00825862">
        <w:tc>
          <w:tcPr>
            <w:tcW w:w="5341" w:type="dxa"/>
          </w:tcPr>
          <w:p w14:paraId="07B15C4A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Cereals: Cornflakes, Rice Crispies, </w:t>
            </w:r>
            <w:proofErr w:type="spellStart"/>
            <w:r w:rsidRPr="00C8572D">
              <w:rPr>
                <w:rFonts w:cs="Arial"/>
              </w:rPr>
              <w:t>Ricicles</w:t>
            </w:r>
            <w:proofErr w:type="spellEnd"/>
            <w:r w:rsidRPr="00C8572D">
              <w:rPr>
                <w:rFonts w:cs="Arial"/>
              </w:rPr>
              <w:t>, Sugar Puffs, Coco Pops</w:t>
            </w:r>
          </w:p>
        </w:tc>
        <w:tc>
          <w:tcPr>
            <w:tcW w:w="5341" w:type="dxa"/>
          </w:tcPr>
          <w:p w14:paraId="3A2E3815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Wheat Bran, All Bran, Weetabix, Shredded Wheat, Oat Bran, </w:t>
            </w:r>
            <w:proofErr w:type="spellStart"/>
            <w:r w:rsidRPr="00C8572D">
              <w:rPr>
                <w:rFonts w:cs="Arial"/>
              </w:rPr>
              <w:t>Branflakes</w:t>
            </w:r>
            <w:proofErr w:type="spellEnd"/>
            <w:r w:rsidRPr="00C8572D">
              <w:rPr>
                <w:rFonts w:cs="Arial"/>
              </w:rPr>
              <w:t xml:space="preserve">, </w:t>
            </w:r>
            <w:proofErr w:type="spellStart"/>
            <w:r w:rsidRPr="00C8572D">
              <w:rPr>
                <w:rFonts w:cs="Arial"/>
              </w:rPr>
              <w:t>Wheatflakes</w:t>
            </w:r>
            <w:proofErr w:type="spellEnd"/>
            <w:r w:rsidRPr="00C8572D">
              <w:rPr>
                <w:rFonts w:cs="Arial"/>
              </w:rPr>
              <w:t xml:space="preserve">, Muesli, Ready </w:t>
            </w:r>
            <w:proofErr w:type="spellStart"/>
            <w:r w:rsidRPr="00C8572D">
              <w:rPr>
                <w:rFonts w:cs="Arial"/>
              </w:rPr>
              <w:t>Brek</w:t>
            </w:r>
            <w:proofErr w:type="spellEnd"/>
            <w:r w:rsidRPr="00C8572D">
              <w:rPr>
                <w:rFonts w:cs="Arial"/>
              </w:rPr>
              <w:t>, Porridge</w:t>
            </w:r>
          </w:p>
        </w:tc>
      </w:tr>
      <w:tr w:rsidR="00471263" w:rsidRPr="009066C8" w14:paraId="69E10D4B" w14:textId="77777777" w:rsidTr="00825862">
        <w:tc>
          <w:tcPr>
            <w:tcW w:w="5341" w:type="dxa"/>
          </w:tcPr>
          <w:p w14:paraId="6536AA97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White bread (you may use small amount of butter / margarine)</w:t>
            </w:r>
          </w:p>
        </w:tc>
        <w:tc>
          <w:tcPr>
            <w:tcW w:w="5341" w:type="dxa"/>
          </w:tcPr>
          <w:p w14:paraId="7D3B600F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Wholemeal, high-fibre white, soft grain or granary bread, oatbread</w:t>
            </w:r>
          </w:p>
        </w:tc>
      </w:tr>
      <w:tr w:rsidR="00471263" w:rsidRPr="009066C8" w14:paraId="6776641D" w14:textId="77777777" w:rsidTr="00825862">
        <w:tc>
          <w:tcPr>
            <w:tcW w:w="5341" w:type="dxa"/>
          </w:tcPr>
          <w:p w14:paraId="79C7DB2C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White pasta, white rice, noodles</w:t>
            </w:r>
          </w:p>
        </w:tc>
        <w:tc>
          <w:tcPr>
            <w:tcW w:w="5341" w:type="dxa"/>
          </w:tcPr>
          <w:p w14:paraId="03301A87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Wholemeal pasta, brown rice</w:t>
            </w:r>
          </w:p>
        </w:tc>
      </w:tr>
      <w:tr w:rsidR="00471263" w:rsidRPr="009066C8" w14:paraId="4245883A" w14:textId="77777777" w:rsidTr="00825862">
        <w:tc>
          <w:tcPr>
            <w:tcW w:w="5341" w:type="dxa"/>
          </w:tcPr>
          <w:p w14:paraId="43EB99C8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lastRenderedPageBreak/>
              <w:t>White flour</w:t>
            </w:r>
          </w:p>
        </w:tc>
        <w:tc>
          <w:tcPr>
            <w:tcW w:w="5341" w:type="dxa"/>
          </w:tcPr>
          <w:p w14:paraId="4077780E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Wholemeal or granary flour, wheatgerm</w:t>
            </w:r>
          </w:p>
        </w:tc>
      </w:tr>
      <w:tr w:rsidR="00471263" w:rsidRPr="009066C8" w14:paraId="1CADD2EF" w14:textId="77777777" w:rsidTr="00825862">
        <w:tc>
          <w:tcPr>
            <w:tcW w:w="5341" w:type="dxa"/>
          </w:tcPr>
          <w:p w14:paraId="0087FC6E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Potatoes (no skin)</w:t>
            </w:r>
          </w:p>
        </w:tc>
        <w:tc>
          <w:tcPr>
            <w:tcW w:w="5341" w:type="dxa"/>
          </w:tcPr>
          <w:p w14:paraId="7BEBB5E3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All Fruit and vegetables</w:t>
            </w:r>
          </w:p>
        </w:tc>
      </w:tr>
      <w:tr w:rsidR="00471263" w:rsidRPr="009066C8" w14:paraId="360FD6FE" w14:textId="77777777" w:rsidTr="00825862">
        <w:tc>
          <w:tcPr>
            <w:tcW w:w="5341" w:type="dxa"/>
          </w:tcPr>
          <w:p w14:paraId="5381D771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Chicken, turkey, white fish, tofu, </w:t>
            </w:r>
            <w:proofErr w:type="gramStart"/>
            <w:r w:rsidRPr="00C8572D">
              <w:rPr>
                <w:rFonts w:cs="Arial"/>
              </w:rPr>
              <w:t>cheese</w:t>
            </w:r>
            <w:proofErr w:type="gramEnd"/>
            <w:r w:rsidRPr="00C8572D">
              <w:rPr>
                <w:rFonts w:cs="Arial"/>
              </w:rPr>
              <w:t xml:space="preserve"> and eggs</w:t>
            </w:r>
          </w:p>
        </w:tc>
        <w:tc>
          <w:tcPr>
            <w:tcW w:w="5341" w:type="dxa"/>
          </w:tcPr>
          <w:p w14:paraId="3732E1DE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All red meats, pink fish</w:t>
            </w:r>
          </w:p>
        </w:tc>
      </w:tr>
      <w:tr w:rsidR="00471263" w:rsidRPr="009066C8" w14:paraId="7D03509B" w14:textId="77777777" w:rsidTr="00825862">
        <w:tc>
          <w:tcPr>
            <w:tcW w:w="5341" w:type="dxa"/>
          </w:tcPr>
          <w:p w14:paraId="18B7A3D8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Milk puddings, mousse, jelly (not red), sponge cakes, madeira cake, Rich Tea, </w:t>
            </w:r>
            <w:proofErr w:type="spellStart"/>
            <w:r w:rsidRPr="00C8572D">
              <w:rPr>
                <w:rFonts w:cs="Arial"/>
              </w:rPr>
              <w:t>marie</w:t>
            </w:r>
            <w:proofErr w:type="spellEnd"/>
            <w:r w:rsidRPr="00C8572D">
              <w:rPr>
                <w:rFonts w:cs="Arial"/>
              </w:rPr>
              <w:t xml:space="preserve"> or wafer biscuits</w:t>
            </w:r>
          </w:p>
        </w:tc>
        <w:tc>
          <w:tcPr>
            <w:tcW w:w="5341" w:type="dxa"/>
          </w:tcPr>
          <w:p w14:paraId="58155994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Those containing wholemeal flour, oatmeal, nuts, dried fruit, etc.</w:t>
            </w:r>
          </w:p>
          <w:p w14:paraId="461A60E0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Fruit cake, Ryvita, Digestives or Hobnob biscuits</w:t>
            </w:r>
          </w:p>
        </w:tc>
      </w:tr>
      <w:tr w:rsidR="00471263" w:rsidRPr="009066C8" w14:paraId="59D1FA04" w14:textId="77777777" w:rsidTr="00825862">
        <w:tc>
          <w:tcPr>
            <w:tcW w:w="5341" w:type="dxa"/>
          </w:tcPr>
          <w:p w14:paraId="03384558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Sugar, jelly jam, jelly marmalade, honey, syrup, lemon curd.</w:t>
            </w:r>
          </w:p>
        </w:tc>
        <w:tc>
          <w:tcPr>
            <w:tcW w:w="5341" w:type="dxa"/>
          </w:tcPr>
          <w:p w14:paraId="20C8FE56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 xml:space="preserve">Jam or marmalade with pips, skins and seeds, sweets and chocolates containing nuts and / </w:t>
            </w:r>
            <w:proofErr w:type="gramStart"/>
            <w:r w:rsidRPr="00C8572D">
              <w:rPr>
                <w:rFonts w:cs="Arial"/>
              </w:rPr>
              <w:t>fruit,  Muesli</w:t>
            </w:r>
            <w:proofErr w:type="gramEnd"/>
            <w:r w:rsidRPr="00C8572D">
              <w:rPr>
                <w:rFonts w:cs="Arial"/>
              </w:rPr>
              <w:t xml:space="preserve"> bars</w:t>
            </w:r>
          </w:p>
        </w:tc>
      </w:tr>
      <w:tr w:rsidR="00471263" w:rsidRPr="009066C8" w14:paraId="5F5DC6E8" w14:textId="77777777" w:rsidTr="00825862">
        <w:tc>
          <w:tcPr>
            <w:tcW w:w="5341" w:type="dxa"/>
          </w:tcPr>
          <w:p w14:paraId="677154F3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Clear or sieved soups</w:t>
            </w:r>
          </w:p>
        </w:tc>
        <w:tc>
          <w:tcPr>
            <w:tcW w:w="5341" w:type="dxa"/>
          </w:tcPr>
          <w:p w14:paraId="01D4E4E5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 xml:space="preserve">Chunky vegetable, </w:t>
            </w:r>
            <w:proofErr w:type="gramStart"/>
            <w:r w:rsidRPr="00C8572D">
              <w:rPr>
                <w:rFonts w:cs="Arial"/>
              </w:rPr>
              <w:t>lentil</w:t>
            </w:r>
            <w:proofErr w:type="gramEnd"/>
            <w:r w:rsidRPr="00C8572D">
              <w:rPr>
                <w:rFonts w:cs="Arial"/>
              </w:rPr>
              <w:t xml:space="preserve"> or bean soups.</w:t>
            </w:r>
          </w:p>
        </w:tc>
      </w:tr>
      <w:tr w:rsidR="00471263" w:rsidRPr="009066C8" w14:paraId="4C889949" w14:textId="77777777" w:rsidTr="00825862">
        <w:tc>
          <w:tcPr>
            <w:tcW w:w="5341" w:type="dxa"/>
          </w:tcPr>
          <w:p w14:paraId="2BA4A872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Miscellaneous: Salt, pepper, vinegar, mustard, gelatine, salad cream, mayonnaise</w:t>
            </w:r>
          </w:p>
        </w:tc>
        <w:tc>
          <w:tcPr>
            <w:tcW w:w="5341" w:type="dxa"/>
          </w:tcPr>
          <w:p w14:paraId="66DEF90D" w14:textId="77777777" w:rsidR="00471263" w:rsidRPr="00C8572D" w:rsidRDefault="00471263" w:rsidP="007C2CFE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Nuts, Quorn, fresh ground peppercorns, </w:t>
            </w:r>
            <w:proofErr w:type="gramStart"/>
            <w:r w:rsidRPr="00C8572D">
              <w:rPr>
                <w:rFonts w:cs="Arial"/>
              </w:rPr>
              <w:t>houmous</w:t>
            </w:r>
            <w:proofErr w:type="gramEnd"/>
          </w:p>
          <w:p w14:paraId="1305472F" w14:textId="77777777" w:rsidR="00471263" w:rsidRPr="00C8572D" w:rsidRDefault="00471263" w:rsidP="007C2CFE">
            <w:pPr>
              <w:spacing w:line="360" w:lineRule="auto"/>
              <w:rPr>
                <w:rFonts w:cs="Arial"/>
              </w:rPr>
            </w:pPr>
          </w:p>
        </w:tc>
      </w:tr>
    </w:tbl>
    <w:p w14:paraId="3DED7D95" w14:textId="77777777" w:rsidR="00471263" w:rsidRPr="00EA2A77" w:rsidRDefault="00471263" w:rsidP="007C2CFE">
      <w:pPr>
        <w:spacing w:line="360" w:lineRule="auto"/>
        <w:rPr>
          <w:rFonts w:cs="Arial"/>
        </w:rPr>
      </w:pPr>
    </w:p>
    <w:sectPr w:rsidR="00471263" w:rsidRPr="00EA2A77" w:rsidSect="0043768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D57E" w14:textId="77777777" w:rsidR="00471263" w:rsidRDefault="00471263" w:rsidP="00471263">
      <w:r>
        <w:separator/>
      </w:r>
    </w:p>
  </w:endnote>
  <w:endnote w:type="continuationSeparator" w:id="0">
    <w:p w14:paraId="410A48A4" w14:textId="77777777" w:rsidR="00471263" w:rsidRDefault="00471263" w:rsidP="0047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lisbury NHS Foundation Trust">
    <w:altName w:val="Calibri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F7C6" w14:textId="3F35EF47" w:rsidR="007C2CFE" w:rsidRDefault="007C2CFE">
    <w:pPr>
      <w:pStyle w:val="Footer"/>
    </w:pPr>
    <w:r>
      <w:t>Date written: March 2023</w:t>
    </w:r>
  </w:p>
  <w:p w14:paraId="3354C508" w14:textId="5136B444" w:rsidR="007C2CFE" w:rsidRDefault="007C2CFE">
    <w:pPr>
      <w:pStyle w:val="Footer"/>
    </w:pPr>
    <w:r>
      <w:t>Date reviewed: July 2024</w:t>
    </w:r>
  </w:p>
  <w:p w14:paraId="4F8BEAE9" w14:textId="070DFD5A" w:rsidR="007C2CFE" w:rsidRDefault="007C2CFE">
    <w:pPr>
      <w:pStyle w:val="Footer"/>
    </w:pPr>
    <w:r>
      <w:t>Review date: July 2025</w:t>
    </w:r>
  </w:p>
  <w:p w14:paraId="76C386EE" w14:textId="548E6421" w:rsidR="007C2CFE" w:rsidRDefault="007C2CFE">
    <w:pPr>
      <w:pStyle w:val="Footer"/>
    </w:pPr>
    <w:r>
      <w:t>Version: 2:0</w:t>
    </w:r>
  </w:p>
  <w:p w14:paraId="68782A2A" w14:textId="77777777" w:rsidR="007C2CFE" w:rsidRDefault="007C2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373E" w14:textId="77777777" w:rsidR="00471263" w:rsidRDefault="00471263" w:rsidP="00471263">
      <w:r>
        <w:separator/>
      </w:r>
    </w:p>
  </w:footnote>
  <w:footnote w:type="continuationSeparator" w:id="0">
    <w:p w14:paraId="15E079EE" w14:textId="77777777" w:rsidR="00471263" w:rsidRDefault="00471263" w:rsidP="0047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60AF" w14:textId="2BBEDC4E" w:rsidR="00471263" w:rsidRDefault="00471263" w:rsidP="00471263">
    <w:pPr>
      <w:pStyle w:val="Header"/>
      <w:jc w:val="right"/>
    </w:pPr>
    <w:r>
      <w:rPr>
        <w:rFonts w:ascii="Salisbury NHS Foundation Trust" w:hAnsi="Salisbury NHS Foundation Trust"/>
        <w:noProof/>
        <w:sz w:val="72"/>
        <w:szCs w:val="20"/>
      </w:rPr>
      <w:drawing>
        <wp:inline distT="0" distB="0" distL="0" distR="0" wp14:anchorId="54166577" wp14:editId="7A3F6ADB">
          <wp:extent cx="2038350" cy="9448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C98AC7" wp14:editId="3DDDD8B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F1DFF" w14:textId="77777777" w:rsidR="00471263" w:rsidRDefault="00471263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C98AC7"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83F1DFF" w14:textId="77777777" w:rsidR="00471263" w:rsidRDefault="00471263">
                      <w:pPr>
                        <w:pStyle w:val="Header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316"/>
    <w:multiLevelType w:val="hybridMultilevel"/>
    <w:tmpl w:val="8AC653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0D68"/>
    <w:multiLevelType w:val="hybridMultilevel"/>
    <w:tmpl w:val="F3E894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F6785"/>
    <w:multiLevelType w:val="hybridMultilevel"/>
    <w:tmpl w:val="3F0879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0593">
    <w:abstractNumId w:val="0"/>
  </w:num>
  <w:num w:numId="2" w16cid:durableId="1012684874">
    <w:abstractNumId w:val="1"/>
  </w:num>
  <w:num w:numId="3" w16cid:durableId="1455558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1263"/>
    <w:rsid w:val="00437686"/>
    <w:rsid w:val="00471263"/>
    <w:rsid w:val="004F5CF9"/>
    <w:rsid w:val="00712F29"/>
    <w:rsid w:val="007C2CFE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1062"/>
  <w15:chartTrackingRefBased/>
  <w15:docId w15:val="{6A1AD666-BA28-4FEF-BD8A-9AB462C4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2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263"/>
  </w:style>
  <w:style w:type="paragraph" w:styleId="Footer">
    <w:name w:val="footer"/>
    <w:basedOn w:val="Normal"/>
    <w:link w:val="FooterChar"/>
    <w:uiPriority w:val="99"/>
    <w:unhideWhenUsed/>
    <w:rsid w:val="004712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263"/>
  </w:style>
  <w:style w:type="table" w:styleId="TableGrid">
    <w:name w:val="Table Grid"/>
    <w:basedOn w:val="TableNormal"/>
    <w:uiPriority w:val="59"/>
    <w:rsid w:val="0047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40A9-F44F-444A-BB6D-CC5917D5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COSGRAVE, Laura (SALISBURY NHS FOUNDATION TRUST)</dc:creator>
  <cp:keywords/>
  <dc:description/>
  <cp:lastModifiedBy>COSGRAVE, Laura (SALISBURY NHS FOUNDATION TRUST)</cp:lastModifiedBy>
  <cp:revision>3</cp:revision>
  <dcterms:created xsi:type="dcterms:W3CDTF">2024-07-16T14:14:00Z</dcterms:created>
  <dcterms:modified xsi:type="dcterms:W3CDTF">2024-07-16T15:45:00Z</dcterms:modified>
</cp:coreProperties>
</file>